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486B62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августа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B521E1">
        <w:rPr>
          <w:b/>
          <w:bCs/>
          <w:sz w:val="28"/>
          <w:szCs w:val="28"/>
        </w:rPr>
        <w:t>8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0D0226" w:rsidRPr="00351C60" w:rsidRDefault="000D0226" w:rsidP="00486B62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  <w:r w:rsidR="00486B62">
        <w:rPr>
          <w:b/>
          <w:bCs/>
          <w:sz w:val="28"/>
          <w:szCs w:val="28"/>
        </w:rPr>
        <w:t xml:space="preserve"> подземных переходов (сооружений дорожного транспорта), </w:t>
      </w:r>
      <w:r w:rsidR="00AD0B82" w:rsidRPr="00351C60">
        <w:rPr>
          <w:b/>
          <w:bCs/>
          <w:sz w:val="28"/>
          <w:szCs w:val="28"/>
        </w:rPr>
        <w:t>находящихся в муниципальной собственности</w:t>
      </w:r>
      <w:r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18"/>
        <w:gridCol w:w="1134"/>
        <w:gridCol w:w="1559"/>
        <w:gridCol w:w="1275"/>
        <w:gridCol w:w="1418"/>
        <w:gridCol w:w="1276"/>
        <w:gridCol w:w="1217"/>
        <w:gridCol w:w="1618"/>
        <w:gridCol w:w="2551"/>
      </w:tblGrid>
      <w:tr w:rsidR="00AD0B82" w:rsidRPr="00CF1638" w:rsidTr="00486B62">
        <w:tc>
          <w:tcPr>
            <w:tcW w:w="2127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418" w:type="dxa"/>
          </w:tcPr>
          <w:p w:rsidR="00AD0B82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  <w:p w:rsidR="00486B62" w:rsidRDefault="00486B62" w:rsidP="00043A22">
            <w:pPr>
              <w:rPr>
                <w:b/>
              </w:rPr>
            </w:pPr>
          </w:p>
          <w:p w:rsidR="00486B62" w:rsidRDefault="00486B62" w:rsidP="00043A22">
            <w:pPr>
              <w:rPr>
                <w:b/>
              </w:rPr>
            </w:pPr>
            <w:r>
              <w:rPr>
                <w:b/>
              </w:rPr>
              <w:t>Протяженность,</w:t>
            </w:r>
          </w:p>
          <w:p w:rsidR="00486B62" w:rsidRPr="00720281" w:rsidRDefault="00486B62" w:rsidP="00043A22">
            <w:pPr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55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1618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55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9D5B8E" w:rsidRPr="006635D4" w:rsidTr="00486B62">
        <w:trPr>
          <w:trHeight w:val="708"/>
        </w:trPr>
        <w:tc>
          <w:tcPr>
            <w:tcW w:w="2127" w:type="dxa"/>
          </w:tcPr>
          <w:p w:rsidR="009D5B8E" w:rsidRPr="00E27B7B" w:rsidRDefault="009D5B8E" w:rsidP="005F17D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5F17D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</w:t>
            </w:r>
            <w:r w:rsidR="00DA2F13">
              <w:rPr>
                <w:noProof/>
                <w:spacing w:val="-10"/>
                <w:sz w:val="22"/>
                <w:szCs w:val="22"/>
              </w:rPr>
              <w:t>Ленинский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DA2F13">
              <w:rPr>
                <w:noProof/>
                <w:spacing w:val="-10"/>
                <w:sz w:val="22"/>
                <w:szCs w:val="22"/>
              </w:rPr>
              <w:t>Гафурова</w:t>
            </w:r>
            <w:r>
              <w:rPr>
                <w:noProof/>
                <w:spacing w:val="-10"/>
                <w:sz w:val="22"/>
                <w:szCs w:val="22"/>
              </w:rPr>
              <w:t xml:space="preserve">, д. </w:t>
            </w:r>
            <w:r w:rsidR="00DA2F13">
              <w:rPr>
                <w:noProof/>
                <w:spacing w:val="-1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9D5B8E" w:rsidRDefault="00DA2F13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  <w:r w:rsidR="009D5B8E">
              <w:rPr>
                <w:sz w:val="22"/>
                <w:szCs w:val="22"/>
              </w:rPr>
              <w:t xml:space="preserve"> кв. м</w:t>
            </w:r>
          </w:p>
          <w:p w:rsidR="009D5B8E" w:rsidRDefault="009D5B8E" w:rsidP="00DA2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</w:t>
            </w:r>
            <w:r w:rsidR="00DA2F13">
              <w:rPr>
                <w:sz w:val="22"/>
                <w:szCs w:val="22"/>
              </w:rPr>
              <w:t>62-67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9D5B8E" w:rsidRDefault="009D5B8E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559" w:type="dxa"/>
          </w:tcPr>
          <w:p w:rsidR="009D5B8E" w:rsidRDefault="00DA2F13" w:rsidP="00DA2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размещения закусочных, бань и саун)</w:t>
            </w:r>
          </w:p>
        </w:tc>
        <w:tc>
          <w:tcPr>
            <w:tcW w:w="1275" w:type="dxa"/>
          </w:tcPr>
          <w:p w:rsidR="009D5B8E" w:rsidRPr="00A13474" w:rsidRDefault="009D5B8E" w:rsidP="005F17D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9D5B8E" w:rsidRDefault="00DA2F13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152 640</w:t>
            </w:r>
          </w:p>
        </w:tc>
        <w:tc>
          <w:tcPr>
            <w:tcW w:w="1276" w:type="dxa"/>
          </w:tcPr>
          <w:p w:rsidR="009D5B8E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7 632</w:t>
            </w:r>
          </w:p>
        </w:tc>
        <w:tc>
          <w:tcPr>
            <w:tcW w:w="1217" w:type="dxa"/>
          </w:tcPr>
          <w:p w:rsidR="009D5B8E" w:rsidRDefault="00DA2F13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30 528</w:t>
            </w:r>
          </w:p>
        </w:tc>
        <w:tc>
          <w:tcPr>
            <w:tcW w:w="1618" w:type="dxa"/>
          </w:tcPr>
          <w:p w:rsidR="009D5B8E" w:rsidRDefault="009D5B8E" w:rsidP="009D5B8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9D5B8E" w:rsidRPr="001B7318" w:rsidRDefault="009D5B8E" w:rsidP="0062408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353810">
              <w:rPr>
                <w:sz w:val="22"/>
                <w:szCs w:val="22"/>
              </w:rPr>
              <w:t>0</w:t>
            </w:r>
            <w:r w:rsidR="0062408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62408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.2018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624086">
              <w:rPr>
                <w:sz w:val="22"/>
                <w:szCs w:val="22"/>
              </w:rPr>
              <w:t>517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624086"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624086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 xml:space="preserve">й в </w:t>
            </w:r>
            <w:r w:rsidR="00624086">
              <w:rPr>
                <w:sz w:val="22"/>
                <w:szCs w:val="22"/>
              </w:rPr>
              <w:t>Ленинском</w:t>
            </w:r>
            <w:r>
              <w:rPr>
                <w:sz w:val="22"/>
                <w:szCs w:val="22"/>
              </w:rPr>
              <w:t xml:space="preserve"> районе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624086" w:rsidRPr="006635D4" w:rsidTr="00486B62">
        <w:trPr>
          <w:trHeight w:val="708"/>
        </w:trPr>
        <w:tc>
          <w:tcPr>
            <w:tcW w:w="2127" w:type="dxa"/>
          </w:tcPr>
          <w:p w:rsidR="00624086" w:rsidRPr="00E27B7B" w:rsidRDefault="00624086" w:rsidP="00486B6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486B6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418" w:type="dxa"/>
          </w:tcPr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 Г)</w:t>
            </w:r>
          </w:p>
        </w:tc>
        <w:tc>
          <w:tcPr>
            <w:tcW w:w="1134" w:type="dxa"/>
          </w:tcPr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 w:val="restart"/>
          </w:tcPr>
          <w:p w:rsidR="00624086" w:rsidRPr="00A13474" w:rsidRDefault="00624086" w:rsidP="005F17D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68 736</w:t>
            </w:r>
          </w:p>
        </w:tc>
        <w:tc>
          <w:tcPr>
            <w:tcW w:w="1276" w:type="dxa"/>
          </w:tcPr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3 436,8</w:t>
            </w:r>
          </w:p>
        </w:tc>
        <w:tc>
          <w:tcPr>
            <w:tcW w:w="1217" w:type="dxa"/>
          </w:tcPr>
          <w:p w:rsidR="00624086" w:rsidRDefault="00624086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13 747,2</w:t>
            </w:r>
          </w:p>
        </w:tc>
        <w:tc>
          <w:tcPr>
            <w:tcW w:w="1618" w:type="dxa"/>
          </w:tcPr>
          <w:p w:rsidR="00624086" w:rsidRDefault="00624086" w:rsidP="005F17D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24086" w:rsidRPr="001B7318" w:rsidRDefault="00624086" w:rsidP="005F17D2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15.11.2017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2459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774151" w:rsidRPr="006635D4" w:rsidTr="00486B62">
        <w:trPr>
          <w:trHeight w:val="416"/>
        </w:trPr>
        <w:tc>
          <w:tcPr>
            <w:tcW w:w="2127" w:type="dxa"/>
          </w:tcPr>
          <w:p w:rsidR="00774151" w:rsidRPr="00E27B7B" w:rsidRDefault="00774151" w:rsidP="00486B6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486B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 Артема, д. 7/59</w:t>
            </w:r>
          </w:p>
        </w:tc>
        <w:tc>
          <w:tcPr>
            <w:tcW w:w="1418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 кв. м</w:t>
            </w:r>
          </w:p>
          <w:p w:rsidR="00774151" w:rsidRDefault="00774151" w:rsidP="0078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№№132, 169-171)</w:t>
            </w:r>
          </w:p>
        </w:tc>
        <w:tc>
          <w:tcPr>
            <w:tcW w:w="1134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774151" w:rsidRDefault="00774151" w:rsidP="0078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(кроме оказания ритуальных услуг, размещения </w:t>
            </w:r>
            <w:r>
              <w:rPr>
                <w:sz w:val="22"/>
                <w:szCs w:val="22"/>
              </w:rPr>
              <w:lastRenderedPageBreak/>
              <w:t>закусочных, бань, саун)</w:t>
            </w:r>
          </w:p>
        </w:tc>
        <w:tc>
          <w:tcPr>
            <w:tcW w:w="1275" w:type="dxa"/>
            <w:vMerge/>
          </w:tcPr>
          <w:p w:rsidR="00774151" w:rsidRPr="00A13474" w:rsidRDefault="00774151" w:rsidP="005F17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81 396</w:t>
            </w:r>
          </w:p>
        </w:tc>
        <w:tc>
          <w:tcPr>
            <w:tcW w:w="1276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4 069,8</w:t>
            </w:r>
          </w:p>
        </w:tc>
        <w:tc>
          <w:tcPr>
            <w:tcW w:w="1217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16 279,2</w:t>
            </w:r>
          </w:p>
        </w:tc>
        <w:tc>
          <w:tcPr>
            <w:tcW w:w="1618" w:type="dxa"/>
          </w:tcPr>
          <w:p w:rsidR="00774151" w:rsidRPr="000E1273" w:rsidRDefault="00774151" w:rsidP="009D5B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74151" w:rsidRPr="001B7318" w:rsidRDefault="00774151" w:rsidP="005F17D2">
            <w:pPr>
              <w:ind w:left="-108" w:right="33" w:firstLine="142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17.04.2018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624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 xml:space="preserve">аренды </w:t>
            </w:r>
            <w:r w:rsidRPr="001B7318">
              <w:rPr>
                <w:sz w:val="22"/>
                <w:szCs w:val="22"/>
              </w:rPr>
              <w:lastRenderedPageBreak/>
              <w:t>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 xml:space="preserve">й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районе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774151" w:rsidRPr="006635D4" w:rsidTr="00486B62">
        <w:trPr>
          <w:trHeight w:val="708"/>
        </w:trPr>
        <w:tc>
          <w:tcPr>
            <w:tcW w:w="2127" w:type="dxa"/>
          </w:tcPr>
          <w:p w:rsidR="00774151" w:rsidRPr="00E27B7B" w:rsidRDefault="00774151" w:rsidP="00486B6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486B6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 Октябрьская, д. 53Б</w:t>
            </w:r>
          </w:p>
        </w:tc>
        <w:tc>
          <w:tcPr>
            <w:tcW w:w="1418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21,69 кв. м</w:t>
            </w:r>
          </w:p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Ж</w:t>
            </w:r>
            <w:proofErr w:type="gramEnd"/>
            <w:r>
              <w:rPr>
                <w:sz w:val="22"/>
                <w:szCs w:val="22"/>
              </w:rPr>
              <w:t>, помещение №1)</w:t>
            </w:r>
          </w:p>
        </w:tc>
        <w:tc>
          <w:tcPr>
            <w:tcW w:w="1134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</w:p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</w:t>
            </w:r>
          </w:p>
        </w:tc>
        <w:tc>
          <w:tcPr>
            <w:tcW w:w="1275" w:type="dxa"/>
          </w:tcPr>
          <w:p w:rsidR="00774151" w:rsidRPr="00A13474" w:rsidRDefault="00774151" w:rsidP="005F17D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26 088</w:t>
            </w:r>
          </w:p>
        </w:tc>
        <w:tc>
          <w:tcPr>
            <w:tcW w:w="1276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1 304,4</w:t>
            </w:r>
          </w:p>
        </w:tc>
        <w:tc>
          <w:tcPr>
            <w:tcW w:w="1217" w:type="dxa"/>
          </w:tcPr>
          <w:p w:rsidR="00774151" w:rsidRDefault="00774151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5 217,6</w:t>
            </w:r>
          </w:p>
        </w:tc>
        <w:tc>
          <w:tcPr>
            <w:tcW w:w="1618" w:type="dxa"/>
          </w:tcPr>
          <w:p w:rsidR="00774151" w:rsidRPr="000E1273" w:rsidRDefault="00774151" w:rsidP="009D5B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74151" w:rsidRPr="001B7318" w:rsidRDefault="00774151" w:rsidP="0077415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13.02.2018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180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 xml:space="preserve">й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районе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486B62" w:rsidRPr="006635D4" w:rsidTr="00486B62">
        <w:trPr>
          <w:trHeight w:val="708"/>
        </w:trPr>
        <w:tc>
          <w:tcPr>
            <w:tcW w:w="2127" w:type="dxa"/>
          </w:tcPr>
          <w:p w:rsidR="00486B62" w:rsidRPr="00486B62" w:rsidRDefault="00486B62" w:rsidP="00486B6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5 </w:t>
            </w:r>
            <w:r>
              <w:rPr>
                <w:sz w:val="22"/>
                <w:szCs w:val="22"/>
              </w:rPr>
              <w:t xml:space="preserve">– Подземный переход (сооружение дорожного транспорта), расположенный по адресу: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Ульяновск, Заволжский район, пересечение </w:t>
            </w:r>
            <w:proofErr w:type="spellStart"/>
            <w:r>
              <w:rPr>
                <w:sz w:val="22"/>
                <w:szCs w:val="22"/>
              </w:rPr>
              <w:t>пр-кта</w:t>
            </w:r>
            <w:proofErr w:type="spellEnd"/>
            <w:r>
              <w:rPr>
                <w:sz w:val="22"/>
                <w:szCs w:val="22"/>
              </w:rPr>
              <w:t xml:space="preserve"> Ульяновский и ул. 40-летия Победы</w:t>
            </w:r>
          </w:p>
        </w:tc>
        <w:tc>
          <w:tcPr>
            <w:tcW w:w="1418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86 м</w:t>
            </w:r>
          </w:p>
        </w:tc>
        <w:tc>
          <w:tcPr>
            <w:tcW w:w="1134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торговлю</w:t>
            </w:r>
          </w:p>
        </w:tc>
        <w:tc>
          <w:tcPr>
            <w:tcW w:w="1275" w:type="dxa"/>
          </w:tcPr>
          <w:p w:rsidR="00486B62" w:rsidRPr="00A13474" w:rsidRDefault="00486B62" w:rsidP="005F17D2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195 859</w:t>
            </w:r>
          </w:p>
        </w:tc>
        <w:tc>
          <w:tcPr>
            <w:tcW w:w="1276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9 792,95</w:t>
            </w:r>
          </w:p>
        </w:tc>
        <w:tc>
          <w:tcPr>
            <w:tcW w:w="1217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39 170,4</w:t>
            </w:r>
          </w:p>
        </w:tc>
        <w:tc>
          <w:tcPr>
            <w:tcW w:w="1618" w:type="dxa"/>
            <w:vMerge w:val="restart"/>
          </w:tcPr>
          <w:p w:rsidR="00486B62" w:rsidRPr="00486B62" w:rsidRDefault="00486B62" w:rsidP="00486B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proofErr w:type="gramStart"/>
              <w:r w:rsidRPr="00486B6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Пунктом 12 ст. 85</w:t>
              </w:r>
            </w:hyperlink>
            <w:r w:rsidRPr="00486B62">
              <w:rPr>
                <w:rFonts w:ascii="Times New Roman" w:hAnsi="Times New Roman" w:cs="Times New Roman"/>
                <w:sz w:val="16"/>
                <w:szCs w:val="16"/>
              </w:rPr>
              <w:t xml:space="preserve"> ЗК РФ и </w:t>
            </w:r>
            <w:hyperlink r:id="rId7" w:history="1">
              <w:r w:rsidRPr="00486B6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п. 8 ст. 28</w:t>
              </w:r>
            </w:hyperlink>
            <w:r w:rsidRPr="00486B62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21 декабря 2001 г. N 178-ФЗ "О приватизации государственного и муниципального имущества" установлен запрет приватизации земельных участков общего пользования, занятых площадями, улицами, проездами, автомобильными дорогами, набережными, скверами, бульварами, водными объектами, пляжами и другими объектами, которые могут включаться в состав различных территориальных зон.</w:t>
            </w:r>
            <w:proofErr w:type="gramEnd"/>
          </w:p>
        </w:tc>
        <w:tc>
          <w:tcPr>
            <w:tcW w:w="2551" w:type="dxa"/>
            <w:vMerge w:val="restart"/>
          </w:tcPr>
          <w:p w:rsidR="00486B62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  <w:p w:rsidR="00486B62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  <w:p w:rsidR="00486B62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  <w:p w:rsidR="00486B62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  <w:p w:rsidR="00486B62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  <w:p w:rsidR="00486B62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  <w:p w:rsidR="00486B62" w:rsidRPr="001B7318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23.07.2018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1361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 xml:space="preserve">аренды </w:t>
            </w:r>
            <w:r>
              <w:rPr>
                <w:sz w:val="22"/>
                <w:szCs w:val="22"/>
              </w:rPr>
              <w:t xml:space="preserve">подземных переходов в Заволжском районе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486B62" w:rsidRPr="006635D4" w:rsidTr="00486B62">
        <w:trPr>
          <w:trHeight w:val="708"/>
        </w:trPr>
        <w:tc>
          <w:tcPr>
            <w:tcW w:w="2127" w:type="dxa"/>
          </w:tcPr>
          <w:p w:rsidR="00486B62" w:rsidRPr="00486B62" w:rsidRDefault="00486B62" w:rsidP="00486B6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Подземный переход (сооружение дорожного транспорта), расположенный по адресу: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Ульяновский</w:t>
            </w:r>
            <w:r>
              <w:rPr>
                <w:sz w:val="22"/>
                <w:szCs w:val="22"/>
              </w:rPr>
              <w:t xml:space="preserve">, в районе дома № 15 по </w:t>
            </w:r>
            <w:proofErr w:type="spellStart"/>
            <w:r>
              <w:rPr>
                <w:sz w:val="22"/>
                <w:szCs w:val="22"/>
              </w:rPr>
              <w:t>пр-кту</w:t>
            </w:r>
            <w:proofErr w:type="spellEnd"/>
            <w:r>
              <w:rPr>
                <w:sz w:val="22"/>
                <w:szCs w:val="22"/>
              </w:rPr>
              <w:t xml:space="preserve"> Ульяновский и ТЦ «</w:t>
            </w:r>
            <w:proofErr w:type="spellStart"/>
            <w:r>
              <w:rPr>
                <w:sz w:val="22"/>
                <w:szCs w:val="22"/>
              </w:rPr>
              <w:t>Оптимус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486B62" w:rsidRDefault="00486B62" w:rsidP="0048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134" w:type="dxa"/>
          </w:tcPr>
          <w:p w:rsidR="00486B62" w:rsidRDefault="00486B62" w:rsidP="00243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86B62" w:rsidRDefault="00486B62" w:rsidP="00243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торговлю</w:t>
            </w:r>
          </w:p>
        </w:tc>
        <w:tc>
          <w:tcPr>
            <w:tcW w:w="1275" w:type="dxa"/>
          </w:tcPr>
          <w:p w:rsidR="00486B62" w:rsidRPr="00A13474" w:rsidRDefault="00486B62" w:rsidP="002432BD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205 662,6</w:t>
            </w:r>
          </w:p>
        </w:tc>
        <w:tc>
          <w:tcPr>
            <w:tcW w:w="1276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10 283,13</w:t>
            </w:r>
          </w:p>
        </w:tc>
        <w:tc>
          <w:tcPr>
            <w:tcW w:w="1217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41 132,52</w:t>
            </w:r>
          </w:p>
        </w:tc>
        <w:tc>
          <w:tcPr>
            <w:tcW w:w="1618" w:type="dxa"/>
            <w:vMerge/>
          </w:tcPr>
          <w:p w:rsidR="00486B62" w:rsidRPr="00486B62" w:rsidRDefault="00486B62" w:rsidP="00486B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486B62" w:rsidRPr="001B7318" w:rsidRDefault="00486B62" w:rsidP="00486B62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560"/>
        <w:gridCol w:w="1701"/>
        <w:gridCol w:w="1701"/>
        <w:gridCol w:w="2693"/>
        <w:gridCol w:w="3544"/>
        <w:gridCol w:w="1418"/>
      </w:tblGrid>
      <w:tr w:rsidR="00AD0B82" w:rsidRPr="00B770FA" w:rsidTr="00AF4530">
        <w:tc>
          <w:tcPr>
            <w:tcW w:w="311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693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54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486B62" w:rsidRPr="008D761B" w:rsidTr="00E131DA">
        <w:trPr>
          <w:trHeight w:val="850"/>
        </w:trPr>
        <w:tc>
          <w:tcPr>
            <w:tcW w:w="3119" w:type="dxa"/>
          </w:tcPr>
          <w:p w:rsidR="00486B62" w:rsidRPr="00E27B7B" w:rsidRDefault="00486B62" w:rsidP="005F17D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Ленинский район, ул. Гафурова, д. 16</w:t>
            </w:r>
          </w:p>
        </w:tc>
        <w:tc>
          <w:tcPr>
            <w:tcW w:w="1560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30 528</w:t>
            </w:r>
          </w:p>
        </w:tc>
        <w:tc>
          <w:tcPr>
            <w:tcW w:w="1701" w:type="dxa"/>
            <w:vMerge w:val="restart"/>
          </w:tcPr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486B62">
            <w:pPr>
              <w:jc w:val="both"/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31 июля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8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21 августа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8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486B62" w:rsidRDefault="00486B62" w:rsidP="00610604">
            <w:pPr>
              <w:jc w:val="both"/>
              <w:rPr>
                <w:sz w:val="22"/>
                <w:szCs w:val="22"/>
              </w:rPr>
            </w:pPr>
          </w:p>
          <w:p w:rsidR="00486B62" w:rsidRDefault="00486B62" w:rsidP="00610604">
            <w:pPr>
              <w:jc w:val="both"/>
              <w:rPr>
                <w:sz w:val="22"/>
                <w:szCs w:val="22"/>
              </w:rPr>
            </w:pPr>
          </w:p>
          <w:p w:rsidR="00486B62" w:rsidRDefault="00486B62" w:rsidP="00610604">
            <w:pPr>
              <w:jc w:val="both"/>
              <w:rPr>
                <w:sz w:val="22"/>
                <w:szCs w:val="22"/>
              </w:rPr>
            </w:pPr>
          </w:p>
          <w:p w:rsidR="00486B62" w:rsidRPr="00216D3D" w:rsidRDefault="00486B62" w:rsidP="00610604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693" w:type="dxa"/>
            <w:vMerge w:val="restart"/>
          </w:tcPr>
          <w:p w:rsidR="00486B62" w:rsidRDefault="00486B62" w:rsidP="005F17D2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5F17D2">
            <w:pPr>
              <w:jc w:val="both"/>
              <w:rPr>
                <w:bCs/>
                <w:sz w:val="22"/>
                <w:szCs w:val="22"/>
              </w:rPr>
            </w:pPr>
          </w:p>
          <w:p w:rsidR="00486B62" w:rsidRDefault="00486B62" w:rsidP="005F17D2">
            <w:pPr>
              <w:jc w:val="both"/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486B62" w:rsidRDefault="00486B62" w:rsidP="005F17D2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486B62" w:rsidRPr="00216D3D" w:rsidRDefault="00486B62" w:rsidP="005F17D2">
            <w:pPr>
              <w:jc w:val="both"/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544" w:type="dxa"/>
            <w:vMerge w:val="restart"/>
          </w:tcPr>
          <w:p w:rsidR="00486B62" w:rsidRPr="00216D3D" w:rsidRDefault="00486B62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486B62" w:rsidRPr="00B773B6" w:rsidRDefault="00486B62" w:rsidP="00610604">
            <w:pPr>
              <w:jc w:val="both"/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486B62" w:rsidRPr="008D761B" w:rsidTr="00E131DA">
        <w:trPr>
          <w:trHeight w:val="992"/>
        </w:trPr>
        <w:tc>
          <w:tcPr>
            <w:tcW w:w="3119" w:type="dxa"/>
          </w:tcPr>
          <w:p w:rsidR="00486B62" w:rsidRPr="00E27B7B" w:rsidRDefault="00486B62" w:rsidP="00486B6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560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13 747,2</w:t>
            </w:r>
          </w:p>
        </w:tc>
        <w:tc>
          <w:tcPr>
            <w:tcW w:w="1701" w:type="dxa"/>
            <w:vMerge/>
          </w:tcPr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6B62" w:rsidRPr="00216D3D" w:rsidRDefault="00486B62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86B62" w:rsidRPr="00216D3D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86B62" w:rsidRPr="00216D3D" w:rsidRDefault="00486B62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6B62" w:rsidRPr="00B773B6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6B62" w:rsidRPr="008D761B" w:rsidTr="00E131DA">
        <w:trPr>
          <w:trHeight w:val="992"/>
        </w:trPr>
        <w:tc>
          <w:tcPr>
            <w:tcW w:w="3119" w:type="dxa"/>
          </w:tcPr>
          <w:p w:rsidR="00486B62" w:rsidRPr="00E27B7B" w:rsidRDefault="00486B62" w:rsidP="00486B6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 Артема, д. 7/59</w:t>
            </w:r>
          </w:p>
        </w:tc>
        <w:tc>
          <w:tcPr>
            <w:tcW w:w="1560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16 279,2</w:t>
            </w:r>
          </w:p>
        </w:tc>
        <w:tc>
          <w:tcPr>
            <w:tcW w:w="1701" w:type="dxa"/>
            <w:vMerge/>
          </w:tcPr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6B62" w:rsidRPr="00216D3D" w:rsidRDefault="00486B62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86B62" w:rsidRPr="00216D3D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86B62" w:rsidRPr="00216D3D" w:rsidRDefault="00486B62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6B62" w:rsidRPr="00B773B6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6B62" w:rsidRPr="008D761B" w:rsidTr="00E131DA">
        <w:trPr>
          <w:trHeight w:val="992"/>
        </w:trPr>
        <w:tc>
          <w:tcPr>
            <w:tcW w:w="3119" w:type="dxa"/>
          </w:tcPr>
          <w:p w:rsidR="00486B62" w:rsidRPr="00E27B7B" w:rsidRDefault="00486B62" w:rsidP="00486B62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 Октябрьская, д. 53Б</w:t>
            </w:r>
          </w:p>
        </w:tc>
        <w:tc>
          <w:tcPr>
            <w:tcW w:w="1560" w:type="dxa"/>
          </w:tcPr>
          <w:p w:rsidR="00486B62" w:rsidRDefault="00486B62" w:rsidP="005F1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5 217,6</w:t>
            </w:r>
          </w:p>
        </w:tc>
        <w:tc>
          <w:tcPr>
            <w:tcW w:w="1701" w:type="dxa"/>
            <w:vMerge/>
          </w:tcPr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6B62" w:rsidRPr="00216D3D" w:rsidRDefault="00486B62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86B62" w:rsidRPr="00216D3D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86B62" w:rsidRPr="00216D3D" w:rsidRDefault="00486B62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6B62" w:rsidRPr="00B773B6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6B62" w:rsidRPr="008D761B" w:rsidTr="00E131DA">
        <w:trPr>
          <w:trHeight w:val="992"/>
        </w:trPr>
        <w:tc>
          <w:tcPr>
            <w:tcW w:w="3119" w:type="dxa"/>
          </w:tcPr>
          <w:p w:rsidR="00486B62" w:rsidRPr="00486B62" w:rsidRDefault="00486B62" w:rsidP="002432BD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5 </w:t>
            </w:r>
            <w:r>
              <w:rPr>
                <w:sz w:val="22"/>
                <w:szCs w:val="22"/>
              </w:rPr>
              <w:t xml:space="preserve">– Подземный переход (сооружение дорожного транспорта), расположенный по адресу: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Ульяновск, Заволжский район, пересечение </w:t>
            </w:r>
            <w:proofErr w:type="spellStart"/>
            <w:r>
              <w:rPr>
                <w:sz w:val="22"/>
                <w:szCs w:val="22"/>
              </w:rPr>
              <w:t>пр-кта</w:t>
            </w:r>
            <w:proofErr w:type="spellEnd"/>
            <w:r>
              <w:rPr>
                <w:sz w:val="22"/>
                <w:szCs w:val="22"/>
              </w:rPr>
              <w:t xml:space="preserve"> Ульяновский и ул. 40-летия Победы</w:t>
            </w:r>
          </w:p>
        </w:tc>
        <w:tc>
          <w:tcPr>
            <w:tcW w:w="1560" w:type="dxa"/>
          </w:tcPr>
          <w:p w:rsidR="00486B62" w:rsidRDefault="00486B62" w:rsidP="00243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39 170,4</w:t>
            </w:r>
          </w:p>
        </w:tc>
        <w:tc>
          <w:tcPr>
            <w:tcW w:w="1701" w:type="dxa"/>
            <w:vMerge/>
          </w:tcPr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6B62" w:rsidRPr="00216D3D" w:rsidRDefault="00486B62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86B62" w:rsidRPr="00216D3D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86B62" w:rsidRPr="00216D3D" w:rsidRDefault="00486B62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6B62" w:rsidRPr="00B773B6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6B62" w:rsidRPr="008D761B" w:rsidTr="00E131DA">
        <w:trPr>
          <w:trHeight w:val="992"/>
        </w:trPr>
        <w:tc>
          <w:tcPr>
            <w:tcW w:w="3119" w:type="dxa"/>
          </w:tcPr>
          <w:p w:rsidR="00486B62" w:rsidRPr="00486B62" w:rsidRDefault="00486B62" w:rsidP="002432BD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6 </w:t>
            </w:r>
            <w:r>
              <w:rPr>
                <w:sz w:val="22"/>
                <w:szCs w:val="22"/>
              </w:rPr>
              <w:t xml:space="preserve">– Подземный переход (сооружение дорожного транспорта), расположенный по адресу: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Ульяновский, в районе дома № 15 по </w:t>
            </w:r>
            <w:proofErr w:type="spellStart"/>
            <w:r>
              <w:rPr>
                <w:sz w:val="22"/>
                <w:szCs w:val="22"/>
              </w:rPr>
              <w:t>пр-кту</w:t>
            </w:r>
            <w:proofErr w:type="spellEnd"/>
            <w:r>
              <w:rPr>
                <w:sz w:val="22"/>
                <w:szCs w:val="22"/>
              </w:rPr>
              <w:t xml:space="preserve"> Ульяновский и ТЦ «</w:t>
            </w:r>
            <w:proofErr w:type="spellStart"/>
            <w:r>
              <w:rPr>
                <w:sz w:val="22"/>
                <w:szCs w:val="22"/>
              </w:rPr>
              <w:t>Оптимус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486B62" w:rsidRDefault="00486B62" w:rsidP="00243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41 132,52</w:t>
            </w:r>
          </w:p>
        </w:tc>
        <w:tc>
          <w:tcPr>
            <w:tcW w:w="1701" w:type="dxa"/>
            <w:vMerge/>
          </w:tcPr>
          <w:p w:rsidR="00486B62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6B62" w:rsidRPr="00216D3D" w:rsidRDefault="00486B62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86B62" w:rsidRPr="00216D3D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486B62" w:rsidRPr="00216D3D" w:rsidRDefault="00486B62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86B62" w:rsidRPr="00B773B6" w:rsidRDefault="00486B62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8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486B62">
        <w:rPr>
          <w:b/>
          <w:bCs/>
          <w:sz w:val="24"/>
          <w:szCs w:val="24"/>
        </w:rPr>
        <w:t>31 июля</w:t>
      </w:r>
      <w:r w:rsidRPr="00375EE5">
        <w:rPr>
          <w:b/>
          <w:bCs/>
          <w:sz w:val="24"/>
          <w:szCs w:val="24"/>
        </w:rPr>
        <w:t xml:space="preserve"> 201</w:t>
      </w:r>
      <w:r w:rsidR="002B7AB6">
        <w:rPr>
          <w:b/>
          <w:bCs/>
          <w:sz w:val="24"/>
          <w:szCs w:val="24"/>
        </w:rPr>
        <w:t>8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486B62">
        <w:rPr>
          <w:b/>
          <w:bCs/>
          <w:sz w:val="24"/>
          <w:szCs w:val="24"/>
        </w:rPr>
        <w:t>22 августа</w:t>
      </w:r>
      <w:r w:rsidR="00193101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 201</w:t>
      </w:r>
      <w:r w:rsidR="00153876">
        <w:rPr>
          <w:b/>
          <w:bCs/>
          <w:sz w:val="24"/>
          <w:szCs w:val="24"/>
        </w:rPr>
        <w:t>8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lastRenderedPageBreak/>
        <w:t xml:space="preserve">Заседание комиссии по вопросу рассмотрения заявок и допуска к участию в аукционе состоится </w:t>
      </w:r>
      <w:r w:rsidR="00486B62">
        <w:rPr>
          <w:sz w:val="24"/>
          <w:szCs w:val="24"/>
        </w:rPr>
        <w:t>23 августа</w:t>
      </w:r>
      <w:r w:rsidR="00195CCF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="005F17D2">
        <w:rPr>
          <w:sz w:val="24"/>
          <w:szCs w:val="24"/>
        </w:rPr>
        <w:t xml:space="preserve">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486B62">
        <w:rPr>
          <w:sz w:val="24"/>
          <w:szCs w:val="24"/>
        </w:rPr>
        <w:t>24 августа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486B62">
        <w:rPr>
          <w:sz w:val="24"/>
          <w:szCs w:val="24"/>
        </w:rPr>
        <w:t>24 августа</w:t>
      </w:r>
      <w:r w:rsidR="00193101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B773B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9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10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11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486B62">
        <w:rPr>
          <w:b/>
          <w:bCs/>
          <w:sz w:val="24"/>
          <w:szCs w:val="24"/>
        </w:rPr>
        <w:t>31 июля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2B7AB6">
        <w:rPr>
          <w:b/>
          <w:bCs/>
          <w:sz w:val="24"/>
          <w:szCs w:val="24"/>
        </w:rPr>
        <w:t>8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486B62">
        <w:rPr>
          <w:b/>
          <w:bCs/>
          <w:sz w:val="24"/>
          <w:szCs w:val="24"/>
        </w:rPr>
        <w:t>21 августа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153876">
        <w:rPr>
          <w:b/>
          <w:bCs/>
          <w:sz w:val="24"/>
          <w:szCs w:val="24"/>
        </w:rPr>
        <w:t>8</w:t>
      </w:r>
      <w:r w:rsidR="0041064E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6730E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99A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1273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8C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876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76E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101"/>
    <w:rsid w:val="00193BA4"/>
    <w:rsid w:val="00194709"/>
    <w:rsid w:val="0019495D"/>
    <w:rsid w:val="001949DD"/>
    <w:rsid w:val="00194D78"/>
    <w:rsid w:val="001952C0"/>
    <w:rsid w:val="001956CB"/>
    <w:rsid w:val="00195B41"/>
    <w:rsid w:val="00195CCF"/>
    <w:rsid w:val="001A04B5"/>
    <w:rsid w:val="001A0512"/>
    <w:rsid w:val="001A09A0"/>
    <w:rsid w:val="001A218E"/>
    <w:rsid w:val="001A3562"/>
    <w:rsid w:val="001A41C8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5BD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395A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0FB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63A9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B7AB6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0D23"/>
    <w:rsid w:val="0032140D"/>
    <w:rsid w:val="00321EB8"/>
    <w:rsid w:val="00321F51"/>
    <w:rsid w:val="003220A2"/>
    <w:rsid w:val="003222F8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181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810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0D02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65D6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3C33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42D5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1B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9B2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1496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6B62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1FA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7D2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604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086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0E27"/>
    <w:rsid w:val="006A1478"/>
    <w:rsid w:val="006A1B0B"/>
    <w:rsid w:val="006A2E3D"/>
    <w:rsid w:val="006A303D"/>
    <w:rsid w:val="006A36E4"/>
    <w:rsid w:val="006A37FA"/>
    <w:rsid w:val="006A38E8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12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4151"/>
    <w:rsid w:val="00776008"/>
    <w:rsid w:val="00780C25"/>
    <w:rsid w:val="00780D39"/>
    <w:rsid w:val="0078198D"/>
    <w:rsid w:val="00782797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97F9E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BC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64FB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1F3B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1D0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8F8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566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16F0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CB7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A2A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735"/>
    <w:rsid w:val="00993774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5B8E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2479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A1F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4530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5693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5F9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1E1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2C27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C8E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A37"/>
    <w:rsid w:val="00B93B43"/>
    <w:rsid w:val="00B93E77"/>
    <w:rsid w:val="00B95205"/>
    <w:rsid w:val="00B9588B"/>
    <w:rsid w:val="00B96713"/>
    <w:rsid w:val="00BA0CD5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460C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2120"/>
    <w:rsid w:val="00C73874"/>
    <w:rsid w:val="00C74DD0"/>
    <w:rsid w:val="00C74EF8"/>
    <w:rsid w:val="00C754F0"/>
    <w:rsid w:val="00C768B8"/>
    <w:rsid w:val="00C76BD3"/>
    <w:rsid w:val="00C7710F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BDA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1AD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44C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2F13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31DA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011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1A72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6DEC"/>
    <w:rsid w:val="00FC760B"/>
    <w:rsid w:val="00FD076A"/>
    <w:rsid w:val="00FD0DD7"/>
    <w:rsid w:val="00FD1EEC"/>
    <w:rsid w:val="00FD2B5F"/>
    <w:rsid w:val="00FD34B3"/>
    <w:rsid w:val="00FD3968"/>
    <w:rsid w:val="00FD3F0F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8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gi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682B40E5D889E6A5221ACDE00FA67CCC28507F10B4BC8A800F38E745AD938738EECEX4m8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682B40E5D889E6A5221ACDE00FA67CCD20577411B4BC8A800F38E745AD938738EECE40X9m6H" TargetMode="External"/><Relationship Id="rId11" Type="http://schemas.openxmlformats.org/officeDocument/2006/relationships/hyperlink" Target="http://www.kugi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832-0B9E-48AE-A9C0-4C14774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89</cp:revision>
  <cp:lastPrinted>2018-07-30T11:10:00Z</cp:lastPrinted>
  <dcterms:created xsi:type="dcterms:W3CDTF">2014-10-08T11:38:00Z</dcterms:created>
  <dcterms:modified xsi:type="dcterms:W3CDTF">2018-07-30T13:27:00Z</dcterms:modified>
</cp:coreProperties>
</file>